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75BDD" w14:paraId="789AC82B" w14:textId="77777777" w:rsidTr="00CB4DC9">
        <w:tc>
          <w:tcPr>
            <w:tcW w:w="9628" w:type="dxa"/>
            <w:gridSpan w:val="2"/>
          </w:tcPr>
          <w:p w14:paraId="6C31485E" w14:textId="77777777" w:rsidR="00775BDD" w:rsidRPr="00775BDD" w:rsidRDefault="00775BDD" w:rsidP="00775B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57274017"/>
            <w:r w:rsidRPr="00775BDD">
              <w:rPr>
                <w:rFonts w:ascii="Times New Roman" w:hAnsi="Times New Roman" w:cs="Times New Roman"/>
                <w:b/>
                <w:bCs/>
              </w:rPr>
              <w:t>3,5 TONNA ÖSSZTÖMEGET MEGHALADÓ TEHERGÉPJÁRMŰ, BUSZ TÁROLÁSI</w:t>
            </w:r>
          </w:p>
          <w:p w14:paraId="1E853DA6" w14:textId="39B23356" w:rsidR="00775BDD" w:rsidRDefault="00775BDD" w:rsidP="00775B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  <w:b/>
                <w:bCs/>
              </w:rPr>
              <w:t>HELYÉNEK IGAZOLÁSÁRA HATÓSÁGI BIZONYÍTVÁNY KIADÁSA</w:t>
            </w:r>
          </w:p>
        </w:tc>
      </w:tr>
      <w:tr w:rsidR="00775BDD" w14:paraId="02DC8A13" w14:textId="77777777" w:rsidTr="00775BDD">
        <w:tc>
          <w:tcPr>
            <w:tcW w:w="3114" w:type="dxa"/>
          </w:tcPr>
          <w:p w14:paraId="64FE02AB" w14:textId="1CB81368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7FB94D6F" w14:textId="67D76747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775BDD" w14:paraId="1E5AA8C7" w14:textId="77777777" w:rsidTr="00775BDD">
        <w:tc>
          <w:tcPr>
            <w:tcW w:w="3114" w:type="dxa"/>
          </w:tcPr>
          <w:p w14:paraId="61A999FF" w14:textId="2885A685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4285B417" w14:textId="06976AA1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Lepesi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Eszter műszaki ügyintéző</w:t>
            </w:r>
            <w:r w:rsidR="00391599">
              <w:rPr>
                <w:rFonts w:ascii="Times New Roman" w:hAnsi="Times New Roman" w:cs="Times New Roman"/>
              </w:rPr>
              <w:t xml:space="preserve"> II.</w:t>
            </w:r>
          </w:p>
        </w:tc>
      </w:tr>
      <w:tr w:rsidR="00775BDD" w14:paraId="124CB882" w14:textId="77777777" w:rsidTr="00775BDD">
        <w:tc>
          <w:tcPr>
            <w:tcW w:w="3114" w:type="dxa"/>
          </w:tcPr>
          <w:p w14:paraId="1709ACA4" w14:textId="214324D6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528D39CC" w14:textId="77777777" w:rsidR="00775BDD" w:rsidRP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0EEF17E3" w14:textId="068DE20E" w:rsidR="00775BDD" w:rsidRP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 w:rsidR="00391599">
              <w:rPr>
                <w:rFonts w:ascii="Times New Roman" w:hAnsi="Times New Roman" w:cs="Times New Roman"/>
              </w:rPr>
              <w:t>30</w:t>
            </w:r>
          </w:p>
          <w:p w14:paraId="6930DAF4" w14:textId="41DEAAAE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lepesi.eszter</w:t>
            </w:r>
            <w:r w:rsidRPr="00775BDD">
              <w:rPr>
                <w:rFonts w:ascii="Times New Roman" w:hAnsi="Times New Roman" w:cs="Times New Roman"/>
              </w:rPr>
              <w:t>@pecel.hu</w:t>
            </w:r>
          </w:p>
        </w:tc>
      </w:tr>
      <w:tr w:rsidR="00775BDD" w14:paraId="1ACA8DD7" w14:textId="77777777" w:rsidTr="00775BDD">
        <w:tc>
          <w:tcPr>
            <w:tcW w:w="3114" w:type="dxa"/>
          </w:tcPr>
          <w:p w14:paraId="244EFBFD" w14:textId="1458A912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444E28F8" w14:textId="77777777" w:rsidR="00775BDD" w:rsidRDefault="00775BDD" w:rsidP="00F964EB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18:00</w:t>
            </w:r>
          </w:p>
          <w:p w14:paraId="0525EB8F" w14:textId="78A4D0AC" w:rsidR="00F964EB" w:rsidRDefault="00F964EB" w:rsidP="00F964EB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16:00</w:t>
            </w:r>
          </w:p>
        </w:tc>
      </w:tr>
      <w:tr w:rsidR="00775BDD" w14:paraId="54A9FA06" w14:textId="77777777" w:rsidTr="00775BDD">
        <w:tc>
          <w:tcPr>
            <w:tcW w:w="3114" w:type="dxa"/>
          </w:tcPr>
          <w:p w14:paraId="67B0301E" w14:textId="4B2E4C96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6D32E5E2" w14:textId="552C36AC" w:rsidR="00775BDD" w:rsidRDefault="00F964EB" w:rsidP="00F964E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 közúti közlekedési nyilvántartásról szóló 1999. évi LXXXIV.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EB">
              <w:rPr>
                <w:rFonts w:ascii="Times New Roman" w:hAnsi="Times New Roman" w:cs="Times New Roman"/>
              </w:rPr>
              <w:t>törvény 9. § (5) bekezdése alapján okmányirodai ügyintézéshez azt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EB">
              <w:rPr>
                <w:rFonts w:ascii="Times New Roman" w:hAnsi="Times New Roman" w:cs="Times New Roman"/>
              </w:rPr>
              <w:t>tényt, hogy a települési cím szerinti ingatlan alkalmas a 3,5 tonna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EB">
              <w:rPr>
                <w:rFonts w:ascii="Times New Roman" w:hAnsi="Times New Roman" w:cs="Times New Roman"/>
              </w:rPr>
              <w:t>össztömeget meghaladó tehergépjárművek, autóbuszok tárolására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EB">
              <w:rPr>
                <w:rFonts w:ascii="Times New Roman" w:hAnsi="Times New Roman" w:cs="Times New Roman"/>
              </w:rPr>
              <w:t>települési önkormányzat jegyzője igazolja.</w:t>
            </w:r>
          </w:p>
        </w:tc>
      </w:tr>
      <w:tr w:rsidR="00775BDD" w14:paraId="645BE86D" w14:textId="77777777" w:rsidTr="00775BDD">
        <w:tc>
          <w:tcPr>
            <w:tcW w:w="3114" w:type="dxa"/>
          </w:tcPr>
          <w:p w14:paraId="17E999D0" w14:textId="567A79D6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77BE8E09" w14:textId="3BF95580" w:rsidR="00775BDD" w:rsidRDefault="00F964EB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3B6" w:rsidRPr="006C13B6">
              <w:rPr>
                <w:rFonts w:ascii="Times New Roman" w:hAnsi="Times New Roman" w:cs="Times New Roman"/>
              </w:rPr>
              <w:t xml:space="preserve">Az elektronikus ügyintézés és a bizalmi szolgáltatások általános szabályairól szóló 2015. évi CCXXII. törvény 9. § (1) bekezdése szerint </w:t>
            </w:r>
            <w:r w:rsidR="006C13B6">
              <w:rPr>
                <w:rFonts w:ascii="Times New Roman" w:hAnsi="Times New Roman" w:cs="Times New Roman"/>
              </w:rPr>
              <w:t xml:space="preserve">a nem magánszemélyek </w:t>
            </w:r>
            <w:r w:rsidR="006C13B6" w:rsidRPr="006C13B6">
              <w:rPr>
                <w:rFonts w:ascii="Times New Roman" w:hAnsi="Times New Roman" w:cs="Times New Roman"/>
              </w:rPr>
              <w:t>elektronikus ügyintézésre kötelezetteknek</w:t>
            </w:r>
            <w:r w:rsidR="006C13B6">
              <w:rPr>
                <w:rFonts w:ascii="Times New Roman" w:hAnsi="Times New Roman" w:cs="Times New Roman"/>
              </w:rPr>
              <w:t>.</w:t>
            </w:r>
          </w:p>
        </w:tc>
      </w:tr>
      <w:tr w:rsidR="00775BDD" w14:paraId="640B67CB" w14:textId="77777777" w:rsidTr="00775BDD">
        <w:tc>
          <w:tcPr>
            <w:tcW w:w="3114" w:type="dxa"/>
          </w:tcPr>
          <w:p w14:paraId="34F092DD" w14:textId="21F90A7D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0C3EE608" w14:textId="560692A1" w:rsidR="00775BDD" w:rsidRDefault="006C13B6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775BDD" w14:paraId="5F3A0D62" w14:textId="77777777" w:rsidTr="00775BDD">
        <w:tc>
          <w:tcPr>
            <w:tcW w:w="3114" w:type="dxa"/>
          </w:tcPr>
          <w:p w14:paraId="4016402E" w14:textId="1D5F1055" w:rsidR="00775BDD" w:rsidRDefault="00775B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252A7262" w14:textId="77777777" w:rsidR="00775BDD" w:rsidRDefault="006C13B6" w:rsidP="006C13B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 w:rsidR="00391599"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 w:rsidR="00391599"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30A90538" w14:textId="7B99F73C" w:rsidR="00391599" w:rsidRDefault="00391599" w:rsidP="006C13B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5 munkanap.</w:t>
            </w:r>
          </w:p>
        </w:tc>
      </w:tr>
      <w:tr w:rsidR="00775BDD" w14:paraId="76C1BAA6" w14:textId="77777777" w:rsidTr="00775BDD">
        <w:tc>
          <w:tcPr>
            <w:tcW w:w="3114" w:type="dxa"/>
          </w:tcPr>
          <w:p w14:paraId="512052D9" w14:textId="23732AF8" w:rsidR="00775BDD" w:rsidRDefault="00775B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60173E66" w14:textId="22DAFD4E" w:rsidR="00775BDD" w:rsidRDefault="006C13B6" w:rsidP="006C13B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 hatósági bizonyítvány kiállítás</w:t>
            </w:r>
            <w:r w:rsidR="00AD5964">
              <w:rPr>
                <w:rFonts w:ascii="Times New Roman" w:hAnsi="Times New Roman" w:cs="Times New Roman"/>
              </w:rPr>
              <w:t xml:space="preserve">a </w:t>
            </w:r>
            <w:r w:rsidR="003076AD" w:rsidRPr="00A00BC8">
              <w:rPr>
                <w:rFonts w:ascii="Times New Roman" w:hAnsi="Times New Roman" w:cs="Times New Roman"/>
                <w:b/>
                <w:bCs/>
              </w:rPr>
              <w:t>illeték</w:t>
            </w:r>
            <w:r w:rsidR="00AD5964" w:rsidRPr="00A00BC8">
              <w:rPr>
                <w:rFonts w:ascii="Times New Roman" w:hAnsi="Times New Roman" w:cs="Times New Roman"/>
                <w:b/>
                <w:bCs/>
              </w:rPr>
              <w:t>m</w:t>
            </w:r>
            <w:r w:rsidR="003076AD" w:rsidRPr="00A00BC8">
              <w:rPr>
                <w:rFonts w:ascii="Times New Roman" w:hAnsi="Times New Roman" w:cs="Times New Roman"/>
                <w:b/>
                <w:bCs/>
              </w:rPr>
              <w:t>e</w:t>
            </w:r>
            <w:r w:rsidR="00AD5964" w:rsidRPr="00A00BC8">
              <w:rPr>
                <w:rFonts w:ascii="Times New Roman" w:hAnsi="Times New Roman" w:cs="Times New Roman"/>
                <w:b/>
                <w:bCs/>
              </w:rPr>
              <w:t>ntes</w:t>
            </w:r>
            <w:r w:rsidR="00A475C8" w:rsidRPr="00A475C8">
              <w:rPr>
                <w:rFonts w:ascii="Times New Roman" w:hAnsi="Times New Roman" w:cs="Times New Roman"/>
              </w:rPr>
              <w:t>.</w:t>
            </w:r>
          </w:p>
        </w:tc>
      </w:tr>
      <w:tr w:rsidR="00775BDD" w14:paraId="72508FFF" w14:textId="77777777" w:rsidTr="00775BDD">
        <w:tc>
          <w:tcPr>
            <w:tcW w:w="3114" w:type="dxa"/>
          </w:tcPr>
          <w:p w14:paraId="01226C38" w14:textId="5E126879" w:rsidR="00775BDD" w:rsidRDefault="00775B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03294D8E" w14:textId="00C38FD9" w:rsidR="005A66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 kérelem</w:t>
            </w:r>
            <w:r w:rsidR="003B43CE">
              <w:rPr>
                <w:rFonts w:ascii="Times New Roman" w:hAnsi="Times New Roman" w:cs="Times New Roman"/>
              </w:rPr>
              <w:t>,</w:t>
            </w:r>
          </w:p>
          <w:p w14:paraId="69721DD2" w14:textId="1D5D888F" w:rsidR="003B43CE" w:rsidRPr="005A66DD" w:rsidRDefault="003B43CE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 kérelemmel érintett gépjárművek forgalmi rendszámát és adatait tartalmazó dokumentum,</w:t>
            </w:r>
          </w:p>
          <w:p w14:paraId="209E41D7" w14:textId="6290FA34" w:rsidR="00775B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 cégkivonat a székhely, telephely címének igazolására</w:t>
            </w:r>
          </w:p>
        </w:tc>
      </w:tr>
      <w:tr w:rsidR="00775BDD" w14:paraId="7103209B" w14:textId="77777777" w:rsidTr="00775BDD">
        <w:tc>
          <w:tcPr>
            <w:tcW w:w="3114" w:type="dxa"/>
          </w:tcPr>
          <w:p w14:paraId="17B12C80" w14:textId="56B5D124" w:rsidR="00775BDD" w:rsidRDefault="00775B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5313F58A" w14:textId="5FB14E7E" w:rsidR="005A66DD" w:rsidRPr="005A66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-a közúti közlekedési nyilvántartásról szóló 1999. évi LXXXIV.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törvény</w:t>
            </w:r>
          </w:p>
          <w:p w14:paraId="052CA9DB" w14:textId="2F15EFBF" w:rsidR="005A66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-a közúti közlekedési igazgatási feladatokról, a közúti közlekedési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okmányok kiadásáról és visszavonásáról szóló 326/2011. (XII. 28.)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Korm. rendelet</w:t>
            </w:r>
          </w:p>
          <w:p w14:paraId="779B4EC5" w14:textId="0A58B1D2" w:rsidR="003B43CE" w:rsidRPr="005A66DD" w:rsidRDefault="003B43CE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43CE">
              <w:rPr>
                <w:rFonts w:ascii="Times New Roman" w:hAnsi="Times New Roman" w:cs="Times New Roman"/>
              </w:rPr>
              <w:t>Az általános közigazgatási rendtartásról szóló 2016. évi CL. törvény</w:t>
            </w:r>
          </w:p>
          <w:p w14:paraId="0304FA4D" w14:textId="5B232B62" w:rsidR="00775B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-Pécel Város helyi építési szabályzatáról szóló 33/2014. (X. 9.)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önkormányzati rendelet</w:t>
            </w:r>
          </w:p>
        </w:tc>
      </w:tr>
      <w:tr w:rsidR="00775BDD" w14:paraId="05CD9795" w14:textId="77777777" w:rsidTr="00775BDD">
        <w:tc>
          <w:tcPr>
            <w:tcW w:w="3114" w:type="dxa"/>
          </w:tcPr>
          <w:p w14:paraId="2006C2D7" w14:textId="3505AF44" w:rsidR="00775BDD" w:rsidRDefault="00775B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 w:rsidR="005A66DD"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3E6D6522" w14:textId="12069057" w:rsidR="00775BDD" w:rsidRDefault="005A66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  <w:bookmarkEnd w:id="0"/>
    </w:tbl>
    <w:p w14:paraId="7AF9AC2E" w14:textId="77777777" w:rsidR="003B43CE" w:rsidRDefault="003B43CE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F70BB" w14:paraId="7650E368" w14:textId="77777777" w:rsidTr="00C85581">
        <w:tc>
          <w:tcPr>
            <w:tcW w:w="9628" w:type="dxa"/>
            <w:gridSpan w:val="2"/>
          </w:tcPr>
          <w:p w14:paraId="65F4AAFF" w14:textId="5366B109" w:rsidR="001F70BB" w:rsidRPr="001F70BB" w:rsidRDefault="001F70BB" w:rsidP="00C85581">
            <w:pPr>
              <w:spacing w:before="60" w:after="60"/>
              <w:jc w:val="center"/>
              <w:rPr>
                <w:rFonts w:ascii="Times New Roman" w:hAnsi="Times New Roman" w:cs="Times New Roman"/>
                <w:caps/>
              </w:rPr>
            </w:pP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Közútkezelői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t>hozzájárulás kiadása</w:t>
            </w:r>
          </w:p>
        </w:tc>
      </w:tr>
      <w:tr w:rsidR="001F70BB" w14:paraId="661D75CE" w14:textId="77777777" w:rsidTr="00C85581">
        <w:tc>
          <w:tcPr>
            <w:tcW w:w="3114" w:type="dxa"/>
          </w:tcPr>
          <w:p w14:paraId="183106C4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2BDD5BF4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1F70BB" w14:paraId="1E6E5912" w14:textId="77777777" w:rsidTr="00C85581">
        <w:tc>
          <w:tcPr>
            <w:tcW w:w="3114" w:type="dxa"/>
          </w:tcPr>
          <w:p w14:paraId="133D5BB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33F378CE" w14:textId="00F391DE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Lepesi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Eszter műszaki ügyintéző</w:t>
            </w:r>
            <w:r w:rsidR="00391599">
              <w:rPr>
                <w:rFonts w:ascii="Times New Roman" w:hAnsi="Times New Roman" w:cs="Times New Roman"/>
              </w:rPr>
              <w:t xml:space="preserve"> II.</w:t>
            </w:r>
          </w:p>
        </w:tc>
      </w:tr>
      <w:tr w:rsidR="001F70BB" w14:paraId="7C0EF6AF" w14:textId="77777777" w:rsidTr="00C85581">
        <w:tc>
          <w:tcPr>
            <w:tcW w:w="3114" w:type="dxa"/>
          </w:tcPr>
          <w:p w14:paraId="0A5BC00A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7CE2F175" w14:textId="77777777" w:rsidR="001F70BB" w:rsidRPr="00775BDD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29560DB1" w14:textId="5124F303" w:rsidR="001F70BB" w:rsidRPr="00775BDD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 w:rsidR="00391599">
              <w:rPr>
                <w:rFonts w:ascii="Times New Roman" w:hAnsi="Times New Roman" w:cs="Times New Roman"/>
              </w:rPr>
              <w:t>30</w:t>
            </w:r>
          </w:p>
          <w:p w14:paraId="65580043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lepesi.eszter</w:t>
            </w:r>
            <w:r w:rsidRPr="00775BDD">
              <w:rPr>
                <w:rFonts w:ascii="Times New Roman" w:hAnsi="Times New Roman" w:cs="Times New Roman"/>
              </w:rPr>
              <w:t>@pecel.hu</w:t>
            </w:r>
          </w:p>
        </w:tc>
      </w:tr>
      <w:tr w:rsidR="001F70BB" w14:paraId="26815049" w14:textId="77777777" w:rsidTr="00C85581">
        <w:tc>
          <w:tcPr>
            <w:tcW w:w="3114" w:type="dxa"/>
          </w:tcPr>
          <w:p w14:paraId="651A8A70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463DD60F" w14:textId="77777777" w:rsidR="001F70BB" w:rsidRDefault="001F70BB" w:rsidP="00C8558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18:00</w:t>
            </w:r>
          </w:p>
          <w:p w14:paraId="4D49E274" w14:textId="77777777" w:rsidR="001F70BB" w:rsidRDefault="001F70BB" w:rsidP="00C8558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16:00</w:t>
            </w:r>
          </w:p>
        </w:tc>
      </w:tr>
      <w:tr w:rsidR="001F70BB" w14:paraId="539C66A5" w14:textId="77777777" w:rsidTr="00C85581">
        <w:tc>
          <w:tcPr>
            <w:tcW w:w="3114" w:type="dxa"/>
          </w:tcPr>
          <w:p w14:paraId="49F1D9AF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76A39789" w14:textId="0C1B9A23" w:rsidR="001F70BB" w:rsidRDefault="001F70BB" w:rsidP="001F70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</w:t>
            </w:r>
            <w:r w:rsidRPr="001F70BB">
              <w:rPr>
                <w:rFonts w:ascii="Times New Roman" w:hAnsi="Times New Roman" w:cs="Times New Roman"/>
              </w:rPr>
              <w:t xml:space="preserve"> közúti közlekedésről szóló 1988. évi I. törvény 8. § </w:t>
            </w:r>
            <w:r>
              <w:rPr>
                <w:rFonts w:ascii="Times New Roman" w:hAnsi="Times New Roman" w:cs="Times New Roman"/>
              </w:rPr>
              <w:t xml:space="preserve">alapján </w:t>
            </w:r>
            <w:r w:rsidRPr="001F70BB">
              <w:rPr>
                <w:rFonts w:ascii="Times New Roman" w:hAnsi="Times New Roman" w:cs="Times New Roman"/>
              </w:rPr>
              <w:t>Pécel Város Önkormányzata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1F70BB">
              <w:rPr>
                <w:rFonts w:ascii="Times New Roman" w:hAnsi="Times New Roman" w:cs="Times New Roman"/>
              </w:rPr>
              <w:t xml:space="preserve"> tulajdonában és kezelésében lévő helyi közterületek, közutak és közforgalom elől el nem zárt magánutak ingatlanára, az azokon lévő közlekedést szolgáló létesítményekre – ezen belül különösen az utakra és járdákra</w:t>
            </w:r>
            <w:r>
              <w:rPr>
                <w:rFonts w:ascii="Times New Roman" w:hAnsi="Times New Roman" w:cs="Times New Roman"/>
              </w:rPr>
              <w:t xml:space="preserve"> – vonatkozóan előírta, hogy a</w:t>
            </w:r>
            <w:r w:rsidRPr="001F70BB">
              <w:rPr>
                <w:rFonts w:ascii="Times New Roman" w:hAnsi="Times New Roman" w:cs="Times New Roman"/>
              </w:rPr>
              <w:t xml:space="preserve"> helyi közutak szerkezetét, burkolatát, megbontani, valamint az</w:t>
            </w:r>
            <w:r w:rsidR="00F313A4">
              <w:rPr>
                <w:rFonts w:ascii="Times New Roman" w:hAnsi="Times New Roman" w:cs="Times New Roman"/>
              </w:rPr>
              <w:t>ok</w:t>
            </w:r>
            <w:r w:rsidRPr="001F70BB">
              <w:rPr>
                <w:rFonts w:ascii="Times New Roman" w:hAnsi="Times New Roman" w:cs="Times New Roman"/>
              </w:rPr>
              <w:t xml:space="preserve"> alatt vagy felett bármely létesítményt elhelyezni, áthelyezni, közúthoz csatlakozást létesíteni vagy áthelyezni, vagy a forgalom korlátozásával vagy terelésével járó tevékenységet végezni csak a helyi közutak kezelőjének előzetes hozzájárulásával lehet.</w:t>
            </w:r>
          </w:p>
          <w:p w14:paraId="09C20A29" w14:textId="77777777" w:rsidR="001F70BB" w:rsidRDefault="00F313A4" w:rsidP="001F70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F313A4">
              <w:rPr>
                <w:rFonts w:ascii="Times New Roman" w:hAnsi="Times New Roman" w:cs="Times New Roman"/>
              </w:rPr>
              <w:t>közútkezelői hatásköröket átruházott jogkörben a jegyző gyakorolja.</w:t>
            </w:r>
          </w:p>
          <w:p w14:paraId="7A76661B" w14:textId="4DB425A7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 xml:space="preserve">A helyi közutak nem közlekedési célú igénybevételéhez </w:t>
            </w:r>
          </w:p>
          <w:p w14:paraId="2B380ACD" w14:textId="4C1D45D9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a) előzetesen közútkezelői hozzájárulást</w:t>
            </w:r>
          </w:p>
          <w:p w14:paraId="53ED59D7" w14:textId="6654845C" w:rsid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b) a munkák megkezdéséhez munkakezdési hozzájárulást kell kérni.</w:t>
            </w:r>
          </w:p>
        </w:tc>
      </w:tr>
      <w:tr w:rsidR="001F70BB" w14:paraId="4CED0D84" w14:textId="77777777" w:rsidTr="00C85581">
        <w:tc>
          <w:tcPr>
            <w:tcW w:w="3114" w:type="dxa"/>
          </w:tcPr>
          <w:p w14:paraId="321AA41B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4316635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 xml:space="preserve">Az elektronikus ügyintézés és a bizalmi szolgáltatások általános szabályairól szóló 2015. évi CCXXII. törvény 9. § (1) bekezdése szerint </w:t>
            </w:r>
            <w:r>
              <w:rPr>
                <w:rFonts w:ascii="Times New Roman" w:hAnsi="Times New Roman" w:cs="Times New Roman"/>
              </w:rPr>
              <w:t xml:space="preserve">a nem magánszemélyek </w:t>
            </w:r>
            <w:r w:rsidRPr="006C13B6">
              <w:rPr>
                <w:rFonts w:ascii="Times New Roman" w:hAnsi="Times New Roman" w:cs="Times New Roman"/>
              </w:rPr>
              <w:t>elektronikus ügyintézésre kötelezetteknek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F70BB" w14:paraId="5124B543" w14:textId="77777777" w:rsidTr="00C85581">
        <w:tc>
          <w:tcPr>
            <w:tcW w:w="3114" w:type="dxa"/>
          </w:tcPr>
          <w:p w14:paraId="3D2C5ACB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69A3EF6A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1F70BB" w14:paraId="531316F0" w14:textId="77777777" w:rsidTr="00C85581">
        <w:tc>
          <w:tcPr>
            <w:tcW w:w="3114" w:type="dxa"/>
          </w:tcPr>
          <w:p w14:paraId="084A999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3D1536AD" w14:textId="77777777" w:rsidR="00391599" w:rsidRDefault="00391599" w:rsidP="0039159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30F21B6E" w14:textId="411672B4" w:rsidR="001F70BB" w:rsidRDefault="00391599" w:rsidP="0039159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10 munkanap.</w:t>
            </w:r>
          </w:p>
        </w:tc>
      </w:tr>
      <w:tr w:rsidR="001F70BB" w14:paraId="791E2617" w14:textId="77777777" w:rsidTr="00C85581">
        <w:tc>
          <w:tcPr>
            <w:tcW w:w="3114" w:type="dxa"/>
          </w:tcPr>
          <w:p w14:paraId="1E63D61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7718450E" w14:textId="153B4D91" w:rsidR="001F70BB" w:rsidRDefault="00F313A4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 xml:space="preserve">Az </w:t>
            </w:r>
            <w:r>
              <w:rPr>
                <w:rFonts w:ascii="Times New Roman" w:hAnsi="Times New Roman" w:cs="Times New Roman"/>
              </w:rPr>
              <w:t>ügyin</w:t>
            </w:r>
            <w:r w:rsidR="0039159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ézés díjtalan, de az </w:t>
            </w:r>
            <w:r w:rsidRPr="00F313A4">
              <w:rPr>
                <w:rFonts w:ascii="Times New Roman" w:hAnsi="Times New Roman" w:cs="Times New Roman"/>
              </w:rPr>
              <w:t xml:space="preserve">igénybevételért a Hozzájárulás jogosultjának a </w:t>
            </w:r>
            <w:r>
              <w:rPr>
                <w:rFonts w:ascii="Times New Roman" w:hAnsi="Times New Roman" w:cs="Times New Roman"/>
              </w:rPr>
              <w:t>vonatkozó helyi rendeletben</w:t>
            </w:r>
            <w:r w:rsidRPr="00F313A4">
              <w:rPr>
                <w:rFonts w:ascii="Times New Roman" w:hAnsi="Times New Roman" w:cs="Times New Roman"/>
              </w:rPr>
              <w:t xml:space="preserve"> meghatározott igénybevételi díjat kell fizetnie.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A nem közlekedési célú igénybevételi díjakat Pécel Város Önkormányzata 10400494-50505156-57531161 számú számlaszámára utalással kell befizetni.</w:t>
            </w:r>
          </w:p>
        </w:tc>
      </w:tr>
      <w:tr w:rsidR="001F70BB" w14:paraId="019C388C" w14:textId="77777777" w:rsidTr="00C85581">
        <w:tc>
          <w:tcPr>
            <w:tcW w:w="3114" w:type="dxa"/>
          </w:tcPr>
          <w:p w14:paraId="14A831E0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3E1EA350" w14:textId="158CA315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kérelem;</w:t>
            </w:r>
          </w:p>
          <w:p w14:paraId="386BF866" w14:textId="488E28C0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közműegyeztetett helyszínrajz és műszaki leírás;</w:t>
            </w:r>
          </w:p>
          <w:p w14:paraId="21252DB5" w14:textId="455E1F89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a helyi közút érintett szakaszának hossz-, illetve keresztszelvény</w:t>
            </w:r>
            <w:r>
              <w:rPr>
                <w:rFonts w:ascii="Times New Roman" w:hAnsi="Times New Roman" w:cs="Times New Roman"/>
              </w:rPr>
              <w:t>ei</w:t>
            </w:r>
            <w:r w:rsidRPr="00F313A4">
              <w:rPr>
                <w:rFonts w:ascii="Times New Roman" w:hAnsi="Times New Roman" w:cs="Times New Roman"/>
              </w:rPr>
              <w:t>, feltüntetve azokon a vízelvezetés megoldását;</w:t>
            </w:r>
          </w:p>
          <w:p w14:paraId="2A574BA0" w14:textId="3B1A18B2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 forgalomszabályozás (korlátozás, forgalomterelés) terv</w:t>
            </w:r>
            <w:r>
              <w:rPr>
                <w:rFonts w:ascii="Times New Roman" w:hAnsi="Times New Roman" w:cs="Times New Roman"/>
              </w:rPr>
              <w:t>e</w:t>
            </w:r>
            <w:r w:rsidRPr="00F313A4">
              <w:rPr>
                <w:rFonts w:ascii="Times New Roman" w:hAnsi="Times New Roman" w:cs="Times New Roman"/>
              </w:rPr>
              <w:t>;</w:t>
            </w:r>
          </w:p>
          <w:p w14:paraId="4D639D74" w14:textId="17B9BE35" w:rsidR="001F70BB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fotódokumentáció a bontással érintett közterület eredeti állapotáról.</w:t>
            </w:r>
          </w:p>
        </w:tc>
      </w:tr>
      <w:tr w:rsidR="001F70BB" w14:paraId="31100C54" w14:textId="77777777" w:rsidTr="00C85581">
        <w:tc>
          <w:tcPr>
            <w:tcW w:w="3114" w:type="dxa"/>
          </w:tcPr>
          <w:p w14:paraId="6131F85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6F83B64E" w14:textId="23027229" w:rsidR="001F70BB" w:rsidRPr="005A66DD" w:rsidRDefault="00F313A4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313A4">
              <w:rPr>
                <w:rFonts w:ascii="Times New Roman" w:hAnsi="Times New Roman" w:cs="Times New Roman"/>
              </w:rPr>
              <w:t>a közúti közlekedésről szóló 1988. évi I. törvény</w:t>
            </w:r>
          </w:p>
          <w:p w14:paraId="2AF5C194" w14:textId="3AC5DDA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</w:t>
            </w:r>
            <w:r w:rsidR="00F313A4">
              <w:rPr>
                <w:rFonts w:ascii="Times New Roman" w:hAnsi="Times New Roman" w:cs="Times New Roman"/>
              </w:rPr>
              <w:t xml:space="preserve"> </w:t>
            </w:r>
            <w:r w:rsidR="00F313A4" w:rsidRPr="00F313A4">
              <w:rPr>
                <w:rFonts w:ascii="Times New Roman" w:hAnsi="Times New Roman" w:cs="Times New Roman"/>
              </w:rPr>
              <w:t xml:space="preserve">az önkormányzat tulajdonában és kezelésében lévő helyi közutak nem közlekedési célú igénybevételének rendjéről </w:t>
            </w:r>
            <w:r w:rsidRPr="005A66DD">
              <w:rPr>
                <w:rFonts w:ascii="Times New Roman" w:hAnsi="Times New Roman" w:cs="Times New Roman"/>
              </w:rPr>
              <w:t xml:space="preserve">szóló </w:t>
            </w:r>
            <w:r w:rsidR="00F313A4">
              <w:rPr>
                <w:rFonts w:ascii="Times New Roman" w:hAnsi="Times New Roman" w:cs="Times New Roman"/>
              </w:rPr>
              <w:t>24</w:t>
            </w:r>
            <w:r w:rsidRPr="005A66DD">
              <w:rPr>
                <w:rFonts w:ascii="Times New Roman" w:hAnsi="Times New Roman" w:cs="Times New Roman"/>
              </w:rPr>
              <w:t>/20</w:t>
            </w:r>
            <w:r w:rsidR="00F313A4">
              <w:rPr>
                <w:rFonts w:ascii="Times New Roman" w:hAnsi="Times New Roman" w:cs="Times New Roman"/>
              </w:rPr>
              <w:t>20</w:t>
            </w:r>
            <w:r w:rsidRPr="005A66DD">
              <w:rPr>
                <w:rFonts w:ascii="Times New Roman" w:hAnsi="Times New Roman" w:cs="Times New Roman"/>
              </w:rPr>
              <w:t>. (</w:t>
            </w:r>
            <w:r w:rsidR="00F313A4">
              <w:rPr>
                <w:rFonts w:ascii="Times New Roman" w:hAnsi="Times New Roman" w:cs="Times New Roman"/>
              </w:rPr>
              <w:t>VII. 17</w:t>
            </w:r>
            <w:r w:rsidRPr="005A66DD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önkormányzati rendelet</w:t>
            </w:r>
          </w:p>
        </w:tc>
      </w:tr>
      <w:tr w:rsidR="001F70BB" w14:paraId="2B4288EF" w14:textId="77777777" w:rsidTr="00C85581">
        <w:tc>
          <w:tcPr>
            <w:tcW w:w="3114" w:type="dxa"/>
          </w:tcPr>
          <w:p w14:paraId="4FB5C9E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0C0EB500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</w:tbl>
    <w:p w14:paraId="23717F36" w14:textId="77777777" w:rsidR="0086747A" w:rsidRDefault="0086747A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F7506" w14:paraId="61AD9ECD" w14:textId="77777777" w:rsidTr="00C85581">
        <w:tc>
          <w:tcPr>
            <w:tcW w:w="9628" w:type="dxa"/>
            <w:gridSpan w:val="2"/>
          </w:tcPr>
          <w:p w14:paraId="0217AF52" w14:textId="731C6592" w:rsidR="006F7506" w:rsidRPr="001F70BB" w:rsidRDefault="006F7506" w:rsidP="00C85581">
            <w:pPr>
              <w:spacing w:before="60" w:after="6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tulajdonos</w:t>
            </w: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t>hozzájárulás kiadása</w:t>
            </w:r>
          </w:p>
        </w:tc>
      </w:tr>
      <w:tr w:rsidR="006F7506" w14:paraId="72996C8F" w14:textId="77777777" w:rsidTr="00C85581">
        <w:tc>
          <w:tcPr>
            <w:tcW w:w="3114" w:type="dxa"/>
          </w:tcPr>
          <w:p w14:paraId="5CB1F949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32B55C0F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6F7506" w14:paraId="16ED4323" w14:textId="77777777" w:rsidTr="00C85581">
        <w:tc>
          <w:tcPr>
            <w:tcW w:w="3114" w:type="dxa"/>
          </w:tcPr>
          <w:p w14:paraId="02E6A43C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6537560E" w14:textId="3D2B6F75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Lepesi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Eszter műszaki ügyintéző</w:t>
            </w:r>
            <w:r w:rsidR="00391599">
              <w:rPr>
                <w:rFonts w:ascii="Times New Roman" w:hAnsi="Times New Roman" w:cs="Times New Roman"/>
              </w:rPr>
              <w:t xml:space="preserve"> II.</w:t>
            </w:r>
          </w:p>
        </w:tc>
      </w:tr>
      <w:tr w:rsidR="006F7506" w14:paraId="60EA14F6" w14:textId="77777777" w:rsidTr="00C85581">
        <w:tc>
          <w:tcPr>
            <w:tcW w:w="3114" w:type="dxa"/>
          </w:tcPr>
          <w:p w14:paraId="27355D59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454AEBAF" w14:textId="77777777" w:rsidR="006F7506" w:rsidRPr="00775BDD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664075EF" w14:textId="622349E3" w:rsidR="006F7506" w:rsidRPr="00775BDD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 w:rsidR="00391599">
              <w:rPr>
                <w:rFonts w:ascii="Times New Roman" w:hAnsi="Times New Roman" w:cs="Times New Roman"/>
              </w:rPr>
              <w:t>30</w:t>
            </w:r>
          </w:p>
          <w:p w14:paraId="51F9381A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lepesi.eszter</w:t>
            </w:r>
            <w:r w:rsidRPr="00775BDD">
              <w:rPr>
                <w:rFonts w:ascii="Times New Roman" w:hAnsi="Times New Roman" w:cs="Times New Roman"/>
              </w:rPr>
              <w:t>@pecel.hu</w:t>
            </w:r>
          </w:p>
        </w:tc>
      </w:tr>
      <w:tr w:rsidR="006F7506" w14:paraId="06F59BDC" w14:textId="77777777" w:rsidTr="00C85581">
        <w:tc>
          <w:tcPr>
            <w:tcW w:w="3114" w:type="dxa"/>
          </w:tcPr>
          <w:p w14:paraId="0F330134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32C1E795" w14:textId="77777777" w:rsidR="006F7506" w:rsidRDefault="006F7506" w:rsidP="00C8558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18:00</w:t>
            </w:r>
          </w:p>
          <w:p w14:paraId="53DE01BD" w14:textId="77777777" w:rsidR="006F7506" w:rsidRDefault="006F7506" w:rsidP="00C8558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16:00</w:t>
            </w:r>
          </w:p>
        </w:tc>
      </w:tr>
      <w:tr w:rsidR="006F7506" w14:paraId="47837311" w14:textId="77777777" w:rsidTr="00C85581">
        <w:tc>
          <w:tcPr>
            <w:tcW w:w="3114" w:type="dxa"/>
          </w:tcPr>
          <w:p w14:paraId="1769057D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33045996" w14:textId="7C0ABAF5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</w:t>
            </w:r>
            <w:r w:rsidRPr="001F70BB">
              <w:rPr>
                <w:rFonts w:ascii="Times New Roman" w:hAnsi="Times New Roman" w:cs="Times New Roman"/>
              </w:rPr>
              <w:t xml:space="preserve"> közúti közlekedésről szóló 1988. évi I. törvény 8. § </w:t>
            </w:r>
            <w:r>
              <w:rPr>
                <w:rFonts w:ascii="Times New Roman" w:hAnsi="Times New Roman" w:cs="Times New Roman"/>
              </w:rPr>
              <w:t xml:space="preserve">alapján </w:t>
            </w:r>
            <w:r w:rsidRPr="001F70BB">
              <w:rPr>
                <w:rFonts w:ascii="Times New Roman" w:hAnsi="Times New Roman" w:cs="Times New Roman"/>
              </w:rPr>
              <w:t>Pécel Város Önkormányzata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1F70BB">
              <w:rPr>
                <w:rFonts w:ascii="Times New Roman" w:hAnsi="Times New Roman" w:cs="Times New Roman"/>
              </w:rPr>
              <w:t xml:space="preserve"> tulajdonában és kezelésében lévő helyi közterületek, közutak és közforgalom elől el nem zárt magánutak ingatlanára, az azokon lévő közlekedést szolgáló létesítményekre – ezen belül különösen az utakra és járdákra</w:t>
            </w:r>
            <w:r>
              <w:rPr>
                <w:rFonts w:ascii="Times New Roman" w:hAnsi="Times New Roman" w:cs="Times New Roman"/>
              </w:rPr>
              <w:t xml:space="preserve"> – vonatkozóan előírta, hogy a</w:t>
            </w:r>
            <w:r w:rsidRPr="001F70BB">
              <w:rPr>
                <w:rFonts w:ascii="Times New Roman" w:hAnsi="Times New Roman" w:cs="Times New Roman"/>
              </w:rPr>
              <w:t xml:space="preserve"> helyi közutak szerkezetét, burkolatát, megbontani, valamint az</w:t>
            </w:r>
            <w:r>
              <w:rPr>
                <w:rFonts w:ascii="Times New Roman" w:hAnsi="Times New Roman" w:cs="Times New Roman"/>
              </w:rPr>
              <w:t>ok</w:t>
            </w:r>
            <w:r w:rsidRPr="001F70BB">
              <w:rPr>
                <w:rFonts w:ascii="Times New Roman" w:hAnsi="Times New Roman" w:cs="Times New Roman"/>
              </w:rPr>
              <w:t xml:space="preserve"> alatt vagy felett bármely létesítményt elhelyezni, áthelyezni, közúthoz csatlakozást létesíteni vagy áthelyezni, vagy a forgalom korlátozásával vagy terelésével járó tevékenységet végezni csak a helyi közutak </w:t>
            </w:r>
            <w:r w:rsidR="0086747A">
              <w:rPr>
                <w:rFonts w:ascii="Times New Roman" w:hAnsi="Times New Roman" w:cs="Times New Roman"/>
              </w:rPr>
              <w:t>tulajdonosának</w:t>
            </w:r>
            <w:r w:rsidRPr="001F70BB">
              <w:rPr>
                <w:rFonts w:ascii="Times New Roman" w:hAnsi="Times New Roman" w:cs="Times New Roman"/>
              </w:rPr>
              <w:t xml:space="preserve"> előzetes hozzájárulásával lehet.</w:t>
            </w:r>
          </w:p>
          <w:p w14:paraId="13E15B97" w14:textId="196FDD26" w:rsidR="006F7506" w:rsidRDefault="006F7506" w:rsidP="008674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="0086747A">
              <w:rPr>
                <w:rFonts w:ascii="Times New Roman" w:hAnsi="Times New Roman" w:cs="Times New Roman"/>
              </w:rPr>
              <w:t>tulajdonosi</w:t>
            </w:r>
            <w:r w:rsidRPr="00F313A4">
              <w:rPr>
                <w:rFonts w:ascii="Times New Roman" w:hAnsi="Times New Roman" w:cs="Times New Roman"/>
              </w:rPr>
              <w:t xml:space="preserve"> hatásköröket átruházott jogkörben a </w:t>
            </w:r>
            <w:r w:rsidR="0086747A">
              <w:rPr>
                <w:rFonts w:ascii="Times New Roman" w:hAnsi="Times New Roman" w:cs="Times New Roman"/>
              </w:rPr>
              <w:t xml:space="preserve">polgármester </w:t>
            </w:r>
            <w:r w:rsidRPr="00F313A4">
              <w:rPr>
                <w:rFonts w:ascii="Times New Roman" w:hAnsi="Times New Roman" w:cs="Times New Roman"/>
              </w:rPr>
              <w:t>gyakorolja.</w:t>
            </w:r>
          </w:p>
        </w:tc>
      </w:tr>
      <w:tr w:rsidR="006F7506" w14:paraId="71015ED7" w14:textId="77777777" w:rsidTr="00C85581">
        <w:tc>
          <w:tcPr>
            <w:tcW w:w="3114" w:type="dxa"/>
          </w:tcPr>
          <w:p w14:paraId="18E22A65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378128A7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 xml:space="preserve">Az elektronikus ügyintézés és a bizalmi szolgáltatások általános szabályairól szóló 2015. évi CCXXII. törvény 9. § (1) bekezdése szerint </w:t>
            </w:r>
            <w:r>
              <w:rPr>
                <w:rFonts w:ascii="Times New Roman" w:hAnsi="Times New Roman" w:cs="Times New Roman"/>
              </w:rPr>
              <w:t xml:space="preserve">a nem magánszemélyek </w:t>
            </w:r>
            <w:r w:rsidRPr="006C13B6">
              <w:rPr>
                <w:rFonts w:ascii="Times New Roman" w:hAnsi="Times New Roman" w:cs="Times New Roman"/>
              </w:rPr>
              <w:t>elektronikus ügyintézésre kötelezetteknek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F7506" w14:paraId="368E4BDB" w14:textId="77777777" w:rsidTr="00C85581">
        <w:tc>
          <w:tcPr>
            <w:tcW w:w="3114" w:type="dxa"/>
          </w:tcPr>
          <w:p w14:paraId="5CA04594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0B9A3921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6F7506" w14:paraId="3E95E063" w14:textId="77777777" w:rsidTr="00C85581">
        <w:tc>
          <w:tcPr>
            <w:tcW w:w="3114" w:type="dxa"/>
          </w:tcPr>
          <w:p w14:paraId="0C00D220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178BBADF" w14:textId="77777777" w:rsidR="00391599" w:rsidRDefault="00391599" w:rsidP="0039159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1689C6A2" w14:textId="668CC492" w:rsidR="006F7506" w:rsidRDefault="00391599" w:rsidP="0039159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10 munkanap.</w:t>
            </w:r>
          </w:p>
        </w:tc>
      </w:tr>
      <w:tr w:rsidR="006F7506" w14:paraId="3C3F2FC0" w14:textId="77777777" w:rsidTr="00C85581">
        <w:tc>
          <w:tcPr>
            <w:tcW w:w="3114" w:type="dxa"/>
          </w:tcPr>
          <w:p w14:paraId="16CDFDE6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7792226A" w14:textId="21D822C1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 xml:space="preserve">Az </w:t>
            </w:r>
            <w:r>
              <w:rPr>
                <w:rFonts w:ascii="Times New Roman" w:hAnsi="Times New Roman" w:cs="Times New Roman"/>
              </w:rPr>
              <w:t>ügyin</w:t>
            </w:r>
            <w:r w:rsidR="0039159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ézés díjtalan</w:t>
            </w:r>
            <w:r w:rsidRPr="00F313A4">
              <w:rPr>
                <w:rFonts w:ascii="Times New Roman" w:hAnsi="Times New Roman" w:cs="Times New Roman"/>
              </w:rPr>
              <w:t>.</w:t>
            </w:r>
          </w:p>
        </w:tc>
      </w:tr>
      <w:tr w:rsidR="006F7506" w14:paraId="0C6DF6F3" w14:textId="77777777" w:rsidTr="00C85581">
        <w:tc>
          <w:tcPr>
            <w:tcW w:w="3114" w:type="dxa"/>
          </w:tcPr>
          <w:p w14:paraId="5F179A50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2787C66E" w14:textId="77777777" w:rsidR="006F7506" w:rsidRPr="00F313A4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kérelem;</w:t>
            </w:r>
          </w:p>
          <w:p w14:paraId="1ED43BDC" w14:textId="77777777" w:rsidR="006F7506" w:rsidRPr="00F313A4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közműegyeztetett helyszínrajz és műszaki leírás;</w:t>
            </w:r>
          </w:p>
          <w:p w14:paraId="4F092EDA" w14:textId="77777777" w:rsidR="006F7506" w:rsidRPr="00F313A4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a helyi közút érintett szakaszának hossz-, illetve keresztszelvény</w:t>
            </w:r>
            <w:r>
              <w:rPr>
                <w:rFonts w:ascii="Times New Roman" w:hAnsi="Times New Roman" w:cs="Times New Roman"/>
              </w:rPr>
              <w:t>ei</w:t>
            </w:r>
            <w:r w:rsidRPr="00F313A4">
              <w:rPr>
                <w:rFonts w:ascii="Times New Roman" w:hAnsi="Times New Roman" w:cs="Times New Roman"/>
              </w:rPr>
              <w:t>, feltüntetve azokon a vízelvezetés megoldását;</w:t>
            </w:r>
          </w:p>
          <w:p w14:paraId="2E57496C" w14:textId="77777777" w:rsidR="006F7506" w:rsidRPr="00F313A4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 forgalomszabályozás (korlátozás, forgalomterelés) terv</w:t>
            </w:r>
            <w:r>
              <w:rPr>
                <w:rFonts w:ascii="Times New Roman" w:hAnsi="Times New Roman" w:cs="Times New Roman"/>
              </w:rPr>
              <w:t>e</w:t>
            </w:r>
            <w:r w:rsidRPr="00F313A4">
              <w:rPr>
                <w:rFonts w:ascii="Times New Roman" w:hAnsi="Times New Roman" w:cs="Times New Roman"/>
              </w:rPr>
              <w:t>;</w:t>
            </w:r>
          </w:p>
          <w:p w14:paraId="65A8811C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fotódokumentáció a bontással érintett közterület eredeti állapotáról.</w:t>
            </w:r>
          </w:p>
        </w:tc>
      </w:tr>
      <w:tr w:rsidR="006F7506" w14:paraId="398F19A7" w14:textId="77777777" w:rsidTr="00C85581">
        <w:tc>
          <w:tcPr>
            <w:tcW w:w="3114" w:type="dxa"/>
          </w:tcPr>
          <w:p w14:paraId="71A791B4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448DA6E5" w14:textId="77777777" w:rsidR="006F7506" w:rsidRPr="005A66DD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313A4">
              <w:rPr>
                <w:rFonts w:ascii="Times New Roman" w:hAnsi="Times New Roman" w:cs="Times New Roman"/>
              </w:rPr>
              <w:t>a közúti közlekedésről szóló 1988. évi I. törvény</w:t>
            </w:r>
          </w:p>
          <w:p w14:paraId="09486674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 xml:space="preserve">az önkormányzat tulajdonában és kezelésében lévő helyi közutak nem közlekedési célú igénybevételének rendjéről </w:t>
            </w:r>
            <w:r w:rsidRPr="005A66DD">
              <w:rPr>
                <w:rFonts w:ascii="Times New Roman" w:hAnsi="Times New Roman" w:cs="Times New Roman"/>
              </w:rPr>
              <w:t xml:space="preserve">szóló </w:t>
            </w:r>
            <w:r>
              <w:rPr>
                <w:rFonts w:ascii="Times New Roman" w:hAnsi="Times New Roman" w:cs="Times New Roman"/>
              </w:rPr>
              <w:t>24</w:t>
            </w:r>
            <w:r w:rsidRPr="005A66D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  <w:r w:rsidRPr="005A66DD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VII. 17</w:t>
            </w:r>
            <w:r w:rsidRPr="005A66DD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önkormányzati rendelet</w:t>
            </w:r>
          </w:p>
        </w:tc>
      </w:tr>
      <w:tr w:rsidR="006F7506" w14:paraId="5660B2B8" w14:textId="77777777" w:rsidTr="00C85581">
        <w:tc>
          <w:tcPr>
            <w:tcW w:w="3114" w:type="dxa"/>
          </w:tcPr>
          <w:p w14:paraId="41D7E745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12D02679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</w:tbl>
    <w:p w14:paraId="2419E039" w14:textId="60339DB9" w:rsidR="0086747A" w:rsidRDefault="0086747A" w:rsidP="005A66DD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14:paraId="3736AFC1" w14:textId="77777777" w:rsidR="0086747A" w:rsidRDefault="00867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146502" w14:textId="77777777" w:rsidR="00391599" w:rsidRDefault="00391599" w:rsidP="005A66DD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44164E" w:rsidRPr="001F70BB" w14:paraId="35B94043" w14:textId="77777777" w:rsidTr="003C3891">
        <w:tc>
          <w:tcPr>
            <w:tcW w:w="9628" w:type="dxa"/>
            <w:gridSpan w:val="2"/>
          </w:tcPr>
          <w:p w14:paraId="762BDBFE" w14:textId="77777777" w:rsidR="0044164E" w:rsidRDefault="0044164E" w:rsidP="003C38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HATÓSÁGI BIZONYÍTVÁNY</w:t>
            </w: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t xml:space="preserve"> kiadása</w:t>
            </w:r>
          </w:p>
          <w:p w14:paraId="54E0235B" w14:textId="47AE0174" w:rsidR="0044164E" w:rsidRPr="001F70BB" w:rsidRDefault="0044164E" w:rsidP="00A00BC8">
            <w:pPr>
              <w:spacing w:before="60" w:after="60"/>
              <w:jc w:val="center"/>
              <w:rPr>
                <w:rFonts w:ascii="Times New Roman" w:hAnsi="Times New Roman" w:cs="Times New Roman"/>
                <w:caps/>
              </w:rPr>
            </w:pPr>
            <w:r w:rsidRPr="0044164E">
              <w:rPr>
                <w:rFonts w:ascii="Times New Roman" w:hAnsi="Times New Roman" w:cs="Times New Roman"/>
                <w:b/>
                <w:bCs/>
                <w:caps/>
              </w:rPr>
              <w:t>ÉPÍTMÉNY, ÉPÍTMÉNYEN BELÜLI RENDELTETÉSI EGYSÉG RENDELTETÉSÉNEK MEGVÁLTOZTATÁSÁRÓL</w:t>
            </w:r>
          </w:p>
        </w:tc>
      </w:tr>
      <w:tr w:rsidR="0044164E" w14:paraId="4218A08D" w14:textId="77777777" w:rsidTr="003C3891">
        <w:tc>
          <w:tcPr>
            <w:tcW w:w="3114" w:type="dxa"/>
          </w:tcPr>
          <w:p w14:paraId="1EE31AE4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098B5A6C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44164E" w14:paraId="77F1D330" w14:textId="77777777" w:rsidTr="003C3891">
        <w:tc>
          <w:tcPr>
            <w:tcW w:w="3114" w:type="dxa"/>
          </w:tcPr>
          <w:p w14:paraId="45D4075B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722B087F" w14:textId="2E2EC213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Mihályné Zana Nikolett településrendezési ügyintéző</w:t>
            </w:r>
          </w:p>
        </w:tc>
      </w:tr>
      <w:tr w:rsidR="0044164E" w14:paraId="1423ADE3" w14:textId="77777777" w:rsidTr="003C3891">
        <w:tc>
          <w:tcPr>
            <w:tcW w:w="3114" w:type="dxa"/>
          </w:tcPr>
          <w:p w14:paraId="133FDDBD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142A5489" w14:textId="77777777" w:rsidR="0044164E" w:rsidRPr="00775BDD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36F9BA13" w14:textId="45FD9773" w:rsidR="0044164E" w:rsidRPr="00775BDD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25644E7C" w14:textId="211E1272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zana.nikolett</w:t>
            </w:r>
            <w:r w:rsidRPr="00775BDD">
              <w:rPr>
                <w:rFonts w:ascii="Times New Roman" w:hAnsi="Times New Roman" w:cs="Times New Roman"/>
              </w:rPr>
              <w:t>@pecel.hu</w:t>
            </w:r>
          </w:p>
        </w:tc>
      </w:tr>
      <w:tr w:rsidR="0044164E" w14:paraId="58BD1ABD" w14:textId="77777777" w:rsidTr="003C3891">
        <w:tc>
          <w:tcPr>
            <w:tcW w:w="3114" w:type="dxa"/>
          </w:tcPr>
          <w:p w14:paraId="37D291D7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2431BDAC" w14:textId="77777777" w:rsidR="0044164E" w:rsidRDefault="0044164E" w:rsidP="003C389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18:00</w:t>
            </w:r>
          </w:p>
          <w:p w14:paraId="23463DC9" w14:textId="77777777" w:rsidR="0044164E" w:rsidRDefault="0044164E" w:rsidP="003C389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16:00</w:t>
            </w:r>
          </w:p>
        </w:tc>
      </w:tr>
      <w:tr w:rsidR="0044164E" w14:paraId="7F2C8B40" w14:textId="77777777" w:rsidTr="003C3891">
        <w:tc>
          <w:tcPr>
            <w:tcW w:w="3114" w:type="dxa"/>
          </w:tcPr>
          <w:p w14:paraId="69B7B2E1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535501A2" w14:textId="109D20E4" w:rsidR="0044164E" w:rsidRDefault="0044164E" w:rsidP="00A00B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44164E">
              <w:rPr>
                <w:rFonts w:ascii="Times New Roman" w:hAnsi="Times New Roman" w:cs="Times New Roman"/>
              </w:rPr>
              <w:t xml:space="preserve"> településfejlesztési koncepcióról, az integrált településfejlesztési </w:t>
            </w:r>
            <w:proofErr w:type="spellStart"/>
            <w:r w:rsidRPr="0044164E">
              <w:rPr>
                <w:rFonts w:ascii="Times New Roman" w:hAnsi="Times New Roman" w:cs="Times New Roman"/>
              </w:rPr>
              <w:t>stra</w:t>
            </w:r>
            <w:r w:rsidR="00C2476E">
              <w:rPr>
                <w:rFonts w:ascii="Times New Roman" w:hAnsi="Times New Roman" w:cs="Times New Roman"/>
              </w:rPr>
              <w:t>-</w:t>
            </w:r>
            <w:r w:rsidRPr="0044164E">
              <w:rPr>
                <w:rFonts w:ascii="Times New Roman" w:hAnsi="Times New Roman" w:cs="Times New Roman"/>
              </w:rPr>
              <w:t>tégiáról</w:t>
            </w:r>
            <w:proofErr w:type="spellEnd"/>
            <w:r w:rsidRPr="0044164E">
              <w:rPr>
                <w:rFonts w:ascii="Times New Roman" w:hAnsi="Times New Roman" w:cs="Times New Roman"/>
              </w:rPr>
              <w:t xml:space="preserve"> és a településrendezési eszközökről, valamint egyes település</w:t>
            </w:r>
            <w:r w:rsidR="00C2476E">
              <w:rPr>
                <w:rFonts w:ascii="Times New Roman" w:hAnsi="Times New Roman" w:cs="Times New Roman"/>
              </w:rPr>
              <w:t>-</w:t>
            </w:r>
            <w:r w:rsidRPr="0044164E">
              <w:rPr>
                <w:rFonts w:ascii="Times New Roman" w:hAnsi="Times New Roman" w:cs="Times New Roman"/>
              </w:rPr>
              <w:t xml:space="preserve">rendezési sajátos jogintézményekről </w:t>
            </w:r>
            <w:r w:rsidRPr="001F70BB">
              <w:rPr>
                <w:rFonts w:ascii="Times New Roman" w:hAnsi="Times New Roman" w:cs="Times New Roman"/>
              </w:rPr>
              <w:t xml:space="preserve">szóló </w:t>
            </w:r>
            <w:r w:rsidRPr="0044164E">
              <w:rPr>
                <w:rFonts w:ascii="Times New Roman" w:hAnsi="Times New Roman" w:cs="Times New Roman"/>
              </w:rPr>
              <w:t xml:space="preserve">314/2012. (XI. 8.) Korm. rendelet 26/C. § (3) </w:t>
            </w:r>
            <w:r>
              <w:rPr>
                <w:rFonts w:ascii="Times New Roman" w:hAnsi="Times New Roman" w:cs="Times New Roman"/>
              </w:rPr>
              <w:t xml:space="preserve">bekezdése alapján </w:t>
            </w:r>
            <w:r w:rsidRPr="001F70BB">
              <w:rPr>
                <w:rFonts w:ascii="Times New Roman" w:hAnsi="Times New Roman" w:cs="Times New Roman"/>
              </w:rPr>
              <w:t xml:space="preserve">Pécel Város </w:t>
            </w:r>
            <w:r>
              <w:rPr>
                <w:rFonts w:ascii="Times New Roman" w:hAnsi="Times New Roman" w:cs="Times New Roman"/>
              </w:rPr>
              <w:t>polgármestere jogosult</w:t>
            </w:r>
            <w:r w:rsidR="00C2476E"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>az ingatlan-nyilvántartásban történő átvezetés céljából</w:t>
            </w:r>
            <w:r w:rsidR="00A00BC8"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 xml:space="preserve">hatósági bizonyítványt kiállítani arról, hogy </w:t>
            </w:r>
            <w:r w:rsidRPr="0044164E">
              <w:rPr>
                <w:rFonts w:ascii="Times New Roman" w:hAnsi="Times New Roman" w:cs="Times New Roman"/>
              </w:rPr>
              <w:t>a rendeltetésmódosítás a</w:t>
            </w:r>
            <w:r w:rsidR="00C2476E">
              <w:rPr>
                <w:rFonts w:ascii="Times New Roman" w:hAnsi="Times New Roman" w:cs="Times New Roman"/>
              </w:rPr>
              <w:t xml:space="preserve"> </w:t>
            </w:r>
            <w:r w:rsidRPr="0044164E">
              <w:rPr>
                <w:rFonts w:ascii="Times New Roman" w:hAnsi="Times New Roman" w:cs="Times New Roman"/>
              </w:rPr>
              <w:t>hatóság engedélyéhez nem kötött, és az építmény, az építményen belüli rendeltetési egység az országos építésügyi követelményeknek, valamint a helyi építési szabályzatnak megfelel</w:t>
            </w:r>
            <w:r w:rsidR="00C2476E">
              <w:rPr>
                <w:rFonts w:ascii="Times New Roman" w:hAnsi="Times New Roman" w:cs="Times New Roman"/>
              </w:rPr>
              <w:t>.</w:t>
            </w:r>
          </w:p>
        </w:tc>
      </w:tr>
      <w:tr w:rsidR="0044164E" w14:paraId="4E188CB4" w14:textId="77777777" w:rsidTr="003C3891">
        <w:tc>
          <w:tcPr>
            <w:tcW w:w="3114" w:type="dxa"/>
          </w:tcPr>
          <w:p w14:paraId="6AE70990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3C66C822" w14:textId="34C8E3B0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</w:p>
        </w:tc>
      </w:tr>
      <w:tr w:rsidR="0044164E" w14:paraId="25D92210" w14:textId="77777777" w:rsidTr="003C3891">
        <w:tc>
          <w:tcPr>
            <w:tcW w:w="3114" w:type="dxa"/>
          </w:tcPr>
          <w:p w14:paraId="1EDAB2C1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47085607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44164E" w14:paraId="04045C45" w14:textId="77777777" w:rsidTr="003C3891">
        <w:tc>
          <w:tcPr>
            <w:tcW w:w="3114" w:type="dxa"/>
          </w:tcPr>
          <w:p w14:paraId="15FC7949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11C5A536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665FCB3A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10 munkanap.</w:t>
            </w:r>
          </w:p>
        </w:tc>
      </w:tr>
      <w:tr w:rsidR="0044164E" w14:paraId="431476D4" w14:textId="77777777" w:rsidTr="003C3891">
        <w:tc>
          <w:tcPr>
            <w:tcW w:w="3114" w:type="dxa"/>
          </w:tcPr>
          <w:p w14:paraId="365481A2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62FDF107" w14:textId="41FC44CA" w:rsidR="0044164E" w:rsidRDefault="00AD5964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D5964">
              <w:rPr>
                <w:rFonts w:ascii="Times New Roman" w:hAnsi="Times New Roman" w:cs="Times New Roman"/>
              </w:rPr>
              <w:t xml:space="preserve">A hatósági bizonyítvány kiállítása </w:t>
            </w:r>
            <w:r w:rsidRPr="00A00BC8">
              <w:rPr>
                <w:rFonts w:ascii="Times New Roman" w:hAnsi="Times New Roman" w:cs="Times New Roman"/>
                <w:b/>
                <w:bCs/>
              </w:rPr>
              <w:t>illetékmentes</w:t>
            </w:r>
            <w:r w:rsidRPr="00AD5964">
              <w:rPr>
                <w:rFonts w:ascii="Times New Roman" w:hAnsi="Times New Roman" w:cs="Times New Roman"/>
              </w:rPr>
              <w:t>.</w:t>
            </w:r>
          </w:p>
        </w:tc>
      </w:tr>
      <w:tr w:rsidR="0044164E" w14:paraId="1C99B9C3" w14:textId="77777777" w:rsidTr="003C3891">
        <w:tc>
          <w:tcPr>
            <w:tcW w:w="3114" w:type="dxa"/>
          </w:tcPr>
          <w:p w14:paraId="031F8254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6AD785CA" w14:textId="77777777" w:rsidR="0044164E" w:rsidRPr="00F313A4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kérelem;</w:t>
            </w:r>
          </w:p>
          <w:p w14:paraId="7E917A7B" w14:textId="77777777" w:rsidR="00C2476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476E">
              <w:rPr>
                <w:rFonts w:ascii="Times New Roman" w:hAnsi="Times New Roman" w:cs="Times New Roman"/>
              </w:rPr>
              <w:t>településképi bejelentési eljárás jegyzőkönyve,</w:t>
            </w:r>
          </w:p>
          <w:p w14:paraId="54AE089C" w14:textId="33BC3B01" w:rsidR="00C2476E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az ingatlan és az épület rendeltetésváltozás előtti és utáni állapotának rajzi dokumentációja,</w:t>
            </w:r>
          </w:p>
          <w:p w14:paraId="573073B2" w14:textId="7C9B7EC9" w:rsidR="00C2476E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műszaki leírás és teljes, tételes, alapterületeket a rajzokkal megegyezően mutató és összegző helyiség kimutatás,</w:t>
            </w:r>
          </w:p>
          <w:p w14:paraId="7AFF6B17" w14:textId="77777777" w:rsidR="00C2476E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közútkezelő véleménye,</w:t>
            </w:r>
          </w:p>
          <w:p w14:paraId="693475D7" w14:textId="2F21A1C1" w:rsidR="0044164E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épület feltüntetési vázrajz</w:t>
            </w:r>
            <w:r w:rsidR="0044164E" w:rsidRPr="00F313A4">
              <w:rPr>
                <w:rFonts w:ascii="Times New Roman" w:hAnsi="Times New Roman" w:cs="Times New Roman"/>
              </w:rPr>
              <w:t>.</w:t>
            </w:r>
          </w:p>
        </w:tc>
      </w:tr>
      <w:tr w:rsidR="0044164E" w14:paraId="34886D69" w14:textId="77777777" w:rsidTr="003C3891">
        <w:tc>
          <w:tcPr>
            <w:tcW w:w="3114" w:type="dxa"/>
          </w:tcPr>
          <w:p w14:paraId="50781C98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2AEDDA3F" w14:textId="02E6ACFB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476E" w:rsidRPr="00C2476E">
              <w:rPr>
                <w:rFonts w:ascii="Times New Roman" w:hAnsi="Times New Roman" w:cs="Times New Roman"/>
              </w:rPr>
              <w:t>A településfejlesztési koncepcióról, az integrált településfejlesztési stratégiáról és a településrendezési eszközökről, valamint egyes településrendezési sajátos jogintézményekről szóló 314/2012. (XI. 8.) Korm. rendelet</w:t>
            </w:r>
          </w:p>
          <w:p w14:paraId="6686D367" w14:textId="1197B63B" w:rsidR="00C2476E" w:rsidRPr="005A66DD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476E">
              <w:rPr>
                <w:rFonts w:ascii="Times New Roman" w:hAnsi="Times New Roman" w:cs="Times New Roman"/>
              </w:rPr>
              <w:t>Pécel Város Önkormányzata Képviselő-testületének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76E">
              <w:rPr>
                <w:rFonts w:ascii="Times New Roman" w:hAnsi="Times New Roman" w:cs="Times New Roman"/>
              </w:rPr>
              <w:t>a településkép védelméről</w:t>
            </w:r>
            <w:r>
              <w:rPr>
                <w:rFonts w:ascii="Times New Roman" w:hAnsi="Times New Roman" w:cs="Times New Roman"/>
              </w:rPr>
              <w:t xml:space="preserve"> szóló </w:t>
            </w:r>
            <w:r w:rsidRPr="00C2476E">
              <w:rPr>
                <w:rFonts w:ascii="Times New Roman" w:hAnsi="Times New Roman" w:cs="Times New Roman"/>
              </w:rPr>
              <w:t>31/ 2017. (XII. 20.) önkormányzati rendelete</w:t>
            </w:r>
          </w:p>
          <w:p w14:paraId="01DA735D" w14:textId="05E7D39A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>Pécel Város Önkormányzat Képviselő-testületének</w:t>
            </w:r>
            <w:r w:rsidR="00C2476E"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>Pécel Város helyi építési szabályzatáról</w:t>
            </w:r>
            <w:r w:rsidR="00C2476E">
              <w:rPr>
                <w:rFonts w:ascii="Times New Roman" w:hAnsi="Times New Roman" w:cs="Times New Roman"/>
              </w:rPr>
              <w:t xml:space="preserve"> szóló </w:t>
            </w:r>
            <w:r w:rsidR="00C2476E" w:rsidRPr="00C2476E">
              <w:rPr>
                <w:rFonts w:ascii="Times New Roman" w:hAnsi="Times New Roman" w:cs="Times New Roman"/>
              </w:rPr>
              <w:t>33/2014. (X.</w:t>
            </w:r>
            <w:r w:rsidR="00AD5964"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>10.) önkormányzati rendelete</w:t>
            </w:r>
          </w:p>
        </w:tc>
      </w:tr>
      <w:tr w:rsidR="0044164E" w14:paraId="370C47DF" w14:textId="77777777" w:rsidTr="003C3891">
        <w:tc>
          <w:tcPr>
            <w:tcW w:w="3114" w:type="dxa"/>
          </w:tcPr>
          <w:p w14:paraId="70DA1894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79EDE8E3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</w:tbl>
    <w:p w14:paraId="05F36CF0" w14:textId="66C55D0B" w:rsidR="001A75BB" w:rsidRDefault="001A75BB" w:rsidP="005A66DD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14:paraId="3C8F5DF7" w14:textId="77777777" w:rsidR="001A75BB" w:rsidRDefault="001A7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A75BB" w14:paraId="2E0E6409" w14:textId="77777777" w:rsidTr="003C3891">
        <w:tc>
          <w:tcPr>
            <w:tcW w:w="9628" w:type="dxa"/>
            <w:gridSpan w:val="2"/>
          </w:tcPr>
          <w:p w14:paraId="0AEFD6C1" w14:textId="357ED53C" w:rsidR="001A75BB" w:rsidRPr="001A75BB" w:rsidRDefault="001A75BB" w:rsidP="003C3891">
            <w:pPr>
              <w:spacing w:before="60" w:after="60"/>
              <w:jc w:val="center"/>
              <w:rPr>
                <w:rFonts w:ascii="Times New Roman" w:hAnsi="Times New Roman" w:cs="Times New Roman"/>
                <w:caps/>
              </w:rPr>
            </w:pPr>
            <w:bookmarkStart w:id="1" w:name="_Hlk57275219"/>
            <w:r w:rsidRPr="001A75BB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lakcímigazolás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,</w:t>
            </w:r>
            <w:r w:rsidRPr="001A75BB">
              <w:rPr>
                <w:rFonts w:ascii="Times New Roman" w:hAnsi="Times New Roman" w:cs="Times New Roman"/>
                <w:b/>
                <w:bCs/>
                <w:caps/>
              </w:rPr>
              <w:t xml:space="preserve"> lakcímrendezés, lakcím megállapítás</w:t>
            </w:r>
          </w:p>
        </w:tc>
      </w:tr>
      <w:tr w:rsidR="001A75BB" w14:paraId="48AAF910" w14:textId="77777777" w:rsidTr="003C3891">
        <w:tc>
          <w:tcPr>
            <w:tcW w:w="3114" w:type="dxa"/>
          </w:tcPr>
          <w:p w14:paraId="79207067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6C851607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1A75BB" w14:paraId="1543235F" w14:textId="77777777" w:rsidTr="003C3891">
        <w:tc>
          <w:tcPr>
            <w:tcW w:w="3114" w:type="dxa"/>
          </w:tcPr>
          <w:p w14:paraId="6221B1A7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41A94183" w14:textId="463530C9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Veszeli</w:t>
            </w:r>
            <w:proofErr w:type="spellEnd"/>
            <w:r>
              <w:rPr>
                <w:rFonts w:ascii="Times New Roman" w:hAnsi="Times New Roman" w:cs="Times New Roman"/>
              </w:rPr>
              <w:t>-Kállai Ibolya műszaki ügyintéző I.</w:t>
            </w:r>
          </w:p>
        </w:tc>
      </w:tr>
      <w:tr w:rsidR="001A75BB" w14:paraId="2580832F" w14:textId="77777777" w:rsidTr="003C3891">
        <w:tc>
          <w:tcPr>
            <w:tcW w:w="3114" w:type="dxa"/>
          </w:tcPr>
          <w:p w14:paraId="4BB0B2C0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54C65547" w14:textId="77777777" w:rsidR="001A75BB" w:rsidRPr="00775BDD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57C2635A" w14:textId="7EDF0138" w:rsidR="001A75BB" w:rsidRPr="00775BDD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576A5660" w14:textId="7E5DF319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proofErr w:type="gramStart"/>
            <w:r>
              <w:rPr>
                <w:rFonts w:ascii="Times New Roman" w:hAnsi="Times New Roman" w:cs="Times New Roman"/>
              </w:rPr>
              <w:t>kállai.ibolya</w:t>
            </w:r>
            <w:r w:rsidRPr="00775BDD">
              <w:rPr>
                <w:rFonts w:ascii="Times New Roman" w:hAnsi="Times New Roman" w:cs="Times New Roman"/>
              </w:rPr>
              <w:t>@pecel.hu</w:t>
            </w:r>
            <w:proofErr w:type="gramEnd"/>
          </w:p>
        </w:tc>
      </w:tr>
      <w:tr w:rsidR="001A75BB" w14:paraId="36F72FDF" w14:textId="77777777" w:rsidTr="003C3891">
        <w:tc>
          <w:tcPr>
            <w:tcW w:w="3114" w:type="dxa"/>
          </w:tcPr>
          <w:p w14:paraId="4E35618A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70EBBF33" w14:textId="77777777" w:rsidR="001A75BB" w:rsidRDefault="001A75BB" w:rsidP="003C389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18:00</w:t>
            </w:r>
          </w:p>
          <w:p w14:paraId="1F130017" w14:textId="77777777" w:rsidR="001A75BB" w:rsidRDefault="001A75BB" w:rsidP="003C389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8:00 – 12:00 és 13:00 – 16:00</w:t>
            </w:r>
          </w:p>
        </w:tc>
      </w:tr>
      <w:tr w:rsidR="001A75BB" w14:paraId="3A157029" w14:textId="77777777" w:rsidTr="003C3891">
        <w:tc>
          <w:tcPr>
            <w:tcW w:w="3114" w:type="dxa"/>
          </w:tcPr>
          <w:p w14:paraId="43F45CB9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2C0B0D50" w14:textId="77777777" w:rsidR="001A75BB" w:rsidRPr="001A75BB" w:rsidRDefault="001A75BB" w:rsidP="001A75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75BB">
              <w:rPr>
                <w:rFonts w:ascii="Times New Roman" w:hAnsi="Times New Roman" w:cs="Times New Roman"/>
              </w:rPr>
              <w:t>Címigazolás:</w:t>
            </w:r>
          </w:p>
          <w:p w14:paraId="01E9575B" w14:textId="5D334276" w:rsidR="001A75BB" w:rsidRPr="001A75BB" w:rsidRDefault="001A75BB" w:rsidP="001A75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75BB">
              <w:rPr>
                <w:rFonts w:ascii="Times New Roman" w:hAnsi="Times New Roman" w:cs="Times New Roman"/>
              </w:rPr>
              <w:t>Amennyiben az ügyfélnek egy az államigazgatáson kívüli szervezet (pl. bank)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>előtt kell hitelt érdemlően igazolnia egy adott ingatlan címének helyességét vagy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>valódiságát, a hatóság az ügyfél kérelmére a bizonyítani kívánt tényről, adatról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>hatósági bizonyítvány állíthat ki.</w:t>
            </w:r>
          </w:p>
          <w:p w14:paraId="6FC8EFE2" w14:textId="77777777" w:rsidR="001A75BB" w:rsidRPr="001A75BB" w:rsidRDefault="001A75BB" w:rsidP="001A75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75BB">
              <w:rPr>
                <w:rFonts w:ascii="Times New Roman" w:hAnsi="Times New Roman" w:cs="Times New Roman"/>
              </w:rPr>
              <w:t>Lakcím megállapítás:</w:t>
            </w:r>
          </w:p>
          <w:p w14:paraId="729786A6" w14:textId="468CD654" w:rsidR="001A75BB" w:rsidRDefault="001A75BB" w:rsidP="001A75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75BB">
              <w:rPr>
                <w:rFonts w:ascii="Times New Roman" w:hAnsi="Times New Roman" w:cs="Times New Roman"/>
              </w:rPr>
              <w:t>Új cím esetén (telekalakítás, épület tényének feljegyzése, társasház alapítás)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 xml:space="preserve">címmegállapításra kerül sor, amely során a cím a </w:t>
            </w:r>
            <w:r w:rsidR="0086747A" w:rsidRPr="0086747A">
              <w:rPr>
                <w:rFonts w:ascii="Times New Roman" w:hAnsi="Times New Roman" w:cs="Times New Roman"/>
              </w:rPr>
              <w:t>Központi Címregiszter</w:t>
            </w:r>
            <w:r w:rsidR="0086747A">
              <w:rPr>
                <w:rFonts w:ascii="Times New Roman" w:hAnsi="Times New Roman" w:cs="Times New Roman"/>
              </w:rPr>
              <w:t>be (</w:t>
            </w:r>
            <w:r w:rsidRPr="001A75BB">
              <w:rPr>
                <w:rFonts w:ascii="Times New Roman" w:hAnsi="Times New Roman" w:cs="Times New Roman"/>
              </w:rPr>
              <w:t>KCR rendszer</w:t>
            </w:r>
            <w:r w:rsidR="0086747A">
              <w:rPr>
                <w:rFonts w:ascii="Times New Roman" w:hAnsi="Times New Roman" w:cs="Times New Roman"/>
              </w:rPr>
              <w:t>)</w:t>
            </w:r>
            <w:r w:rsidRPr="001A75BB">
              <w:rPr>
                <w:rFonts w:ascii="Times New Roman" w:hAnsi="Times New Roman" w:cs="Times New Roman"/>
              </w:rPr>
              <w:t xml:space="preserve"> is felvezetésre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>kerül.</w:t>
            </w:r>
          </w:p>
        </w:tc>
      </w:tr>
      <w:tr w:rsidR="001A75BB" w14:paraId="01E685CE" w14:textId="77777777" w:rsidTr="003C3891">
        <w:tc>
          <w:tcPr>
            <w:tcW w:w="3114" w:type="dxa"/>
          </w:tcPr>
          <w:p w14:paraId="637CB76C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4295A4F8" w14:textId="6C3A1004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</w:p>
        </w:tc>
      </w:tr>
      <w:tr w:rsidR="001A75BB" w14:paraId="563A3131" w14:textId="77777777" w:rsidTr="003C3891">
        <w:tc>
          <w:tcPr>
            <w:tcW w:w="3114" w:type="dxa"/>
          </w:tcPr>
          <w:p w14:paraId="03A7DCCC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59CE30FD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1A75BB" w14:paraId="153D7AE8" w14:textId="77777777" w:rsidTr="003C3891">
        <w:tc>
          <w:tcPr>
            <w:tcW w:w="3114" w:type="dxa"/>
          </w:tcPr>
          <w:p w14:paraId="117E06CF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2AD7FD28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3B17A5B9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5 munkanap.</w:t>
            </w:r>
          </w:p>
        </w:tc>
      </w:tr>
      <w:tr w:rsidR="001A75BB" w14:paraId="230FF72D" w14:textId="77777777" w:rsidTr="003C3891">
        <w:tc>
          <w:tcPr>
            <w:tcW w:w="3114" w:type="dxa"/>
          </w:tcPr>
          <w:p w14:paraId="72A0E1CE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21039FA3" w14:textId="609E90CA" w:rsidR="001A75BB" w:rsidRDefault="00AD5964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D5964">
              <w:rPr>
                <w:rFonts w:ascii="Times New Roman" w:hAnsi="Times New Roman" w:cs="Times New Roman"/>
              </w:rPr>
              <w:t>A hatósági bizonyítvány kiállítása illetékmentes.</w:t>
            </w:r>
          </w:p>
        </w:tc>
      </w:tr>
      <w:tr w:rsidR="001A75BB" w14:paraId="46E42524" w14:textId="77777777" w:rsidTr="003C3891">
        <w:tc>
          <w:tcPr>
            <w:tcW w:w="3114" w:type="dxa"/>
          </w:tcPr>
          <w:p w14:paraId="368A2D59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6DFA8B6B" w14:textId="77777777" w:rsidR="001A75BB" w:rsidRPr="005A66DD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 kérelem</w:t>
            </w:r>
          </w:p>
          <w:p w14:paraId="43FE0CB2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 xml:space="preserve">- </w:t>
            </w:r>
            <w:r w:rsidR="00224FCF">
              <w:rPr>
                <w:rFonts w:ascii="Times New Roman" w:hAnsi="Times New Roman" w:cs="Times New Roman"/>
              </w:rPr>
              <w:t>érvényes személyazonosságot igazoló okmány,</w:t>
            </w:r>
          </w:p>
          <w:p w14:paraId="4DCF3D22" w14:textId="77777777" w:rsidR="00224FCF" w:rsidRDefault="00224FCF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lakcímigazolvány (ha rendelkezésre áll),</w:t>
            </w:r>
          </w:p>
          <w:p w14:paraId="3FC36AC7" w14:textId="110FC71E" w:rsidR="00224FCF" w:rsidRDefault="00224FCF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személyes megjelenés akadályoztatása esetén teljes bizonyító erejű magánokiratba vagy közokiratba foglalt meghatalmazás.</w:t>
            </w:r>
          </w:p>
        </w:tc>
      </w:tr>
      <w:tr w:rsidR="001A75BB" w14:paraId="1DA845B6" w14:textId="77777777" w:rsidTr="003C3891">
        <w:tc>
          <w:tcPr>
            <w:tcW w:w="3114" w:type="dxa"/>
          </w:tcPr>
          <w:p w14:paraId="3971AF8B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00CF0397" w14:textId="5BF7416C" w:rsidR="00EB5CD1" w:rsidRPr="00EB5CD1" w:rsidRDefault="00EB5CD1" w:rsidP="00EB5C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EB5CD1">
              <w:rPr>
                <w:rFonts w:ascii="Times New Roman" w:hAnsi="Times New Roman" w:cs="Times New Roman"/>
              </w:rPr>
              <w:t>- A polgárok személyi adatainak és lakcímének nyilvántartásáról szóló 1992. évi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CD1">
              <w:rPr>
                <w:rFonts w:ascii="Times New Roman" w:hAnsi="Times New Roman" w:cs="Times New Roman"/>
              </w:rPr>
              <w:t>LXVI. törvény,</w:t>
            </w:r>
          </w:p>
          <w:p w14:paraId="20C971DA" w14:textId="118F8822" w:rsidR="00EB5CD1" w:rsidRDefault="00EB5CD1" w:rsidP="00EB5C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EB5CD1">
              <w:rPr>
                <w:rFonts w:ascii="Times New Roman" w:hAnsi="Times New Roman" w:cs="Times New Roman"/>
              </w:rPr>
              <w:t>- Az általános közigazgatási rendtartásról szóló 2016. évi CL. törvény,</w:t>
            </w:r>
          </w:p>
          <w:p w14:paraId="4A663A7F" w14:textId="6EB752FD" w:rsidR="007C1B00" w:rsidRPr="00EB5CD1" w:rsidRDefault="007C1B00" w:rsidP="00EB5C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1B00">
              <w:rPr>
                <w:rFonts w:ascii="Times New Roman" w:hAnsi="Times New Roman" w:cs="Times New Roman"/>
              </w:rPr>
              <w:t>A polgárok személyi adatainak és lakcímének nyilvántartásáról szóló 1992. évi LXVI. törvény</w:t>
            </w:r>
            <w:r>
              <w:rPr>
                <w:rFonts w:ascii="Times New Roman" w:hAnsi="Times New Roman" w:cs="Times New Roman"/>
              </w:rPr>
              <w:t xml:space="preserve"> végrehajtásról szóló 146/1993. (X. 26.) Korm. rendelet</w:t>
            </w:r>
          </w:p>
          <w:p w14:paraId="3908B22D" w14:textId="0347961F" w:rsidR="001A75BB" w:rsidRDefault="00EB5CD1" w:rsidP="00EB5C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EB5CD1">
              <w:rPr>
                <w:rFonts w:ascii="Times New Roman" w:hAnsi="Times New Roman" w:cs="Times New Roman"/>
              </w:rPr>
              <w:t>- a Központi Címregiszterről és a címkezelésről szóló 345/2014. (XII. 23.)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CD1">
              <w:rPr>
                <w:rFonts w:ascii="Times New Roman" w:hAnsi="Times New Roman" w:cs="Times New Roman"/>
              </w:rPr>
              <w:t>Korm. rendelet</w:t>
            </w:r>
          </w:p>
        </w:tc>
      </w:tr>
      <w:tr w:rsidR="001A75BB" w14:paraId="46BEC011" w14:textId="77777777" w:rsidTr="003C3891">
        <w:tc>
          <w:tcPr>
            <w:tcW w:w="3114" w:type="dxa"/>
          </w:tcPr>
          <w:p w14:paraId="5B871708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688B656C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  <w:bookmarkEnd w:id="1"/>
    </w:tbl>
    <w:p w14:paraId="229C71C5" w14:textId="243D8F4F" w:rsidR="00DD5B1A" w:rsidRDefault="00DD5B1A" w:rsidP="005A66DD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sectPr w:rsidR="00DD5B1A" w:rsidSect="007139CB"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DD"/>
    <w:rsid w:val="001A75BB"/>
    <w:rsid w:val="001F70BB"/>
    <w:rsid w:val="002039CC"/>
    <w:rsid w:val="00205E3D"/>
    <w:rsid w:val="00224FCF"/>
    <w:rsid w:val="003076AD"/>
    <w:rsid w:val="00317861"/>
    <w:rsid w:val="00391599"/>
    <w:rsid w:val="003B43CE"/>
    <w:rsid w:val="0044164E"/>
    <w:rsid w:val="00456354"/>
    <w:rsid w:val="005A66DD"/>
    <w:rsid w:val="005F53C7"/>
    <w:rsid w:val="00627582"/>
    <w:rsid w:val="006C13B6"/>
    <w:rsid w:val="006F7506"/>
    <w:rsid w:val="007139CB"/>
    <w:rsid w:val="00775BDD"/>
    <w:rsid w:val="007C1B00"/>
    <w:rsid w:val="008318F6"/>
    <w:rsid w:val="00855D96"/>
    <w:rsid w:val="0086747A"/>
    <w:rsid w:val="00A00BC8"/>
    <w:rsid w:val="00A475C8"/>
    <w:rsid w:val="00A57281"/>
    <w:rsid w:val="00AD5964"/>
    <w:rsid w:val="00B72375"/>
    <w:rsid w:val="00C2476E"/>
    <w:rsid w:val="00D37D97"/>
    <w:rsid w:val="00DD5B1A"/>
    <w:rsid w:val="00EB5CD1"/>
    <w:rsid w:val="00ED4B6F"/>
    <w:rsid w:val="00F23DC7"/>
    <w:rsid w:val="00F313A4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D4E1"/>
  <w15:chartTrackingRefBased/>
  <w15:docId w15:val="{3B4084CF-E133-43EF-BF0D-C8BE726F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5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7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00BC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0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Attila</dc:creator>
  <cp:keywords/>
  <dc:description/>
  <cp:lastModifiedBy>Bene Attila</cp:lastModifiedBy>
  <cp:revision>3</cp:revision>
  <cp:lastPrinted>2020-11-26T08:39:00Z</cp:lastPrinted>
  <dcterms:created xsi:type="dcterms:W3CDTF">2022-01-19T13:01:00Z</dcterms:created>
  <dcterms:modified xsi:type="dcterms:W3CDTF">2022-01-19T13:03:00Z</dcterms:modified>
</cp:coreProperties>
</file>